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87"/>
        <w:gridCol w:w="1506"/>
        <w:gridCol w:w="1184"/>
        <w:gridCol w:w="1130"/>
        <w:gridCol w:w="1019"/>
        <w:gridCol w:w="1025"/>
        <w:gridCol w:w="692"/>
        <w:gridCol w:w="891"/>
        <w:gridCol w:w="692"/>
        <w:gridCol w:w="692"/>
        <w:gridCol w:w="968"/>
        <w:gridCol w:w="622"/>
        <w:gridCol w:w="573"/>
        <w:gridCol w:w="1077"/>
        <w:gridCol w:w="77"/>
        <w:gridCol w:w="334"/>
        <w:gridCol w:w="785"/>
        <w:gridCol w:w="829"/>
        <w:gridCol w:w="103"/>
      </w:tblGrid>
      <w:tr w:rsidR="00A60854" w:rsidRPr="00282CC0" w:rsidTr="00F81DA1">
        <w:trPr>
          <w:gridAfter w:val="9"/>
          <w:wAfter w:w="5347" w:type="dxa"/>
          <w:trHeight w:val="1"/>
          <w:jc w:val="center"/>
        </w:trPr>
        <w:tc>
          <w:tcPr>
            <w:tcW w:w="92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A60854" w:rsidRPr="00282CC0" w:rsidRDefault="00A60854">
            <w:pPr>
              <w:spacing w:before="100" w:after="10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План закупок товаров, работ, услуг </w:t>
            </w:r>
            <w:r>
              <w:rPr>
                <w:rFonts w:ascii="Times New Roman" w:hAnsi="Times New Roman"/>
                <w:b/>
                <w:sz w:val="24"/>
              </w:rPr>
              <w:br/>
              <w:t>для обеспечения нужд субъектов Российской Федерации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и муниципальных нужд на 2019 финансовый год и на плановый период 2020 и 2021 годов 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ОКПО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21810080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4616006590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КПП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461601001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Организационно-правовая форма и форма собственности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ОКОПФ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75404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Муниципальное казенное учреждение </w:t>
            </w:r>
          </w:p>
        </w:tc>
        <w:tc>
          <w:tcPr>
            <w:tcW w:w="19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7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публично-правового образования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ОКТМО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38626408106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МКУК </w:t>
            </w:r>
            <w:proofErr w:type="spellStart"/>
            <w:r>
              <w:rPr>
                <w:rFonts w:ascii="Times New Roman" w:hAnsi="Times New Roman"/>
                <w:sz w:val="24"/>
              </w:rPr>
              <w:t>Бабинский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ЦСДК </w:t>
            </w:r>
          </w:p>
        </w:tc>
        <w:tc>
          <w:tcPr>
            <w:tcW w:w="19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7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Место нахождения (адрес), телефон, адрес электронной почты</w:t>
            </w:r>
          </w:p>
        </w:tc>
        <w:tc>
          <w:tcPr>
            <w:tcW w:w="19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7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Российская Федерация, 306265, Курская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Обоянский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р-н, Нижнее Бабино с, Выгон 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>, 6 ,84714132723, babinocc@mail.ru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 ОКПО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Место нахождения (адрес), телефон, адрес электронной почты</w:t>
            </w:r>
          </w:p>
        </w:tc>
        <w:tc>
          <w:tcPr>
            <w:tcW w:w="19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по ОКТМО 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0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Вид документа (базовый (0), измененный (порядковый код изменения)) </w:t>
            </w:r>
            <w:r>
              <w:rPr>
                <w:rFonts w:ascii="Times New Roman" w:hAnsi="Times New Roman"/>
                <w:sz w:val="24"/>
              </w:rPr>
              <w:br/>
              <w:t xml:space="preserve">базовый(0) </w:t>
            </w:r>
          </w:p>
        </w:tc>
        <w:tc>
          <w:tcPr>
            <w:tcW w:w="1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изменения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45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1458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Segoe UI Symbol" w:hAnsi="Segoe UI Symbol" w:cs="Segoe UI Symbol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Идентификационный код закупки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Цель осуществления закупки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Наименование объекта закупки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Планируемый год размещения извещения, направле</w:t>
            </w:r>
            <w:r>
              <w:rPr>
                <w:rFonts w:ascii="Times New Roman" w:hAnsi="Times New Roman"/>
                <w:sz w:val="20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Объем финансового обеспечения (тыс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ублей), всего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Сроки (периодичность) осуществления планируемых закупок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Дополнительная информация в соответствии с пунктом 7 </w:t>
            </w:r>
            <w:r>
              <w:rPr>
                <w:rFonts w:ascii="Times New Roman" w:hAnsi="Times New Roman"/>
                <w:sz w:val="20"/>
              </w:rPr>
              <w:lastRenderedPageBreak/>
              <w:t>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Информация о проведении общественного обсужден</w:t>
            </w:r>
            <w:r>
              <w:rPr>
                <w:rFonts w:ascii="Times New Roman" w:hAnsi="Times New Roman"/>
                <w:sz w:val="20"/>
              </w:rPr>
              <w:lastRenderedPageBreak/>
              <w:t>ия закупки (да или нет)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Обоснование внесения изменений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Наименование мероприятия государств</w:t>
            </w:r>
            <w:r>
              <w:rPr>
                <w:rFonts w:ascii="Times New Roman" w:hAnsi="Times New Roman"/>
                <w:sz w:val="20"/>
              </w:rPr>
              <w:lastRenderedPageBreak/>
              <w:t>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Ожидаемый результат реализации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мероприятия государственной программы Российской Федерации 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том числе планируемые платежи</w:t>
            </w:r>
          </w:p>
        </w:tc>
        <w:tc>
          <w:tcPr>
            <w:tcW w:w="1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текущий финанс</w:t>
            </w:r>
            <w:r>
              <w:rPr>
                <w:rFonts w:ascii="Times New Roman" w:hAnsi="Times New Roman"/>
                <w:sz w:val="20"/>
              </w:rPr>
              <w:lastRenderedPageBreak/>
              <w:t>овый год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на плановый период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последующие годы</w:t>
            </w:r>
          </w:p>
        </w:tc>
        <w:tc>
          <w:tcPr>
            <w:tcW w:w="1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rPr>
                <w:rFonts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перв</w:t>
            </w:r>
            <w:r>
              <w:rPr>
                <w:rFonts w:ascii="Times New Roman" w:hAnsi="Times New Roman"/>
                <w:sz w:val="20"/>
              </w:rPr>
              <w:lastRenderedPageBreak/>
              <w:t>ый 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на втор</w:t>
            </w:r>
            <w:r>
              <w:rPr>
                <w:rFonts w:ascii="Times New Roman" w:hAnsi="Times New Roman"/>
                <w:sz w:val="20"/>
              </w:rPr>
              <w:lastRenderedPageBreak/>
              <w:t>ой год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11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  <w:tc>
          <w:tcPr>
            <w:tcW w:w="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/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001080101101С1401244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CC5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63967,60</w:t>
            </w:r>
          </w:p>
          <w:p w:rsidR="00CC58D0" w:rsidRPr="00282CC0" w:rsidRDefault="00CC58D0">
            <w:pPr>
              <w:spacing w:after="0" w:line="240" w:lineRule="auto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CC5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43967,6</w:t>
            </w:r>
            <w:r w:rsidR="00A60854">
              <w:rPr>
                <w:rFonts w:ascii="Times New Roman" w:hAnsi="Times New Roman"/>
                <w:sz w:val="20"/>
              </w:rPr>
              <w:t>0</w:t>
            </w:r>
          </w:p>
          <w:p w:rsidR="00A60854" w:rsidRPr="00282CC0" w:rsidRDefault="00A60854">
            <w:pPr>
              <w:spacing w:after="0" w:line="240" w:lineRule="auto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10000,00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10000,00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0.00000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001080101101С1401242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 w:rsidP="008963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 w:rsidP="0089636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Товары, работы или услуги на сумму, </w:t>
            </w:r>
            <w:r>
              <w:rPr>
                <w:rFonts w:ascii="Times New Roman" w:hAnsi="Times New Roman"/>
                <w:sz w:val="20"/>
              </w:rPr>
              <w:lastRenderedPageBreak/>
              <w:t>не превышающие 100 тыс. руб. (п.4 ч.1 ст.93 44-ФЗ)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2018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D0" w:rsidRDefault="00CC58D0" w:rsidP="00CC5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16841,72</w:t>
            </w:r>
          </w:p>
          <w:p w:rsidR="00A60854" w:rsidRPr="00282CC0" w:rsidRDefault="00A60854" w:rsidP="0089636D">
            <w:pPr>
              <w:spacing w:after="0" w:line="240" w:lineRule="auto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8D0" w:rsidRDefault="00CC58D0" w:rsidP="00896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16841,72</w:t>
            </w:r>
          </w:p>
          <w:p w:rsidR="00A60854" w:rsidRDefault="00A60854" w:rsidP="008963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60854" w:rsidRPr="00282CC0" w:rsidRDefault="00A60854" w:rsidP="0089636D">
            <w:pPr>
              <w:spacing w:after="0" w:line="240" w:lineRule="auto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 w:rsidP="008963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0.00000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6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</w:rPr>
              <w:lastRenderedPageBreak/>
              <w:t>Итого по коду БК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19DA" w:rsidRDefault="00CC58D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80809,32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CC58D0" w:rsidP="00683B7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60809,32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10000,00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10000,00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60854" w:rsidRPr="00282CC0" w:rsidTr="00F81DA1">
        <w:tblPrEx>
          <w:jc w:val="left"/>
        </w:tblPrEx>
        <w:trPr>
          <w:trHeight w:val="1"/>
        </w:trPr>
        <w:tc>
          <w:tcPr>
            <w:tcW w:w="6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CC58D0" w:rsidP="00683B7A">
            <w:pPr>
              <w:spacing w:after="0" w:line="240" w:lineRule="auto"/>
              <w:rPr>
                <w:sz w:val="18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80809,32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CC58D0" w:rsidRDefault="00CC5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60809,32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10000,00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Default="00A60854">
            <w:pPr>
              <w:spacing w:after="0" w:line="240" w:lineRule="auto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10000,00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854" w:rsidRPr="00282CC0" w:rsidRDefault="00A6085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A60854" w:rsidRPr="00282CC0" w:rsidTr="00F81DA1">
        <w:tblPrEx>
          <w:jc w:val="left"/>
        </w:tblPrEx>
        <w:trPr>
          <w:gridAfter w:val="1"/>
          <w:wAfter w:w="112" w:type="dxa"/>
        </w:trPr>
        <w:tc>
          <w:tcPr>
            <w:tcW w:w="1447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  <w:tr w:rsidR="00A60854" w:rsidRPr="00282CC0" w:rsidTr="00F81DA1">
        <w:tblPrEx>
          <w:jc w:val="left"/>
        </w:tblPrEx>
        <w:trPr>
          <w:gridAfter w:val="1"/>
          <w:wAfter w:w="112" w:type="dxa"/>
          <w:trHeight w:val="1"/>
        </w:trPr>
        <w:tc>
          <w:tcPr>
            <w:tcW w:w="1246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4730"/>
              <w:gridCol w:w="831"/>
              <w:gridCol w:w="891"/>
              <w:gridCol w:w="1063"/>
              <w:gridCol w:w="967"/>
              <w:gridCol w:w="352"/>
              <w:gridCol w:w="1041"/>
              <w:gridCol w:w="1721"/>
              <w:gridCol w:w="299"/>
              <w:gridCol w:w="299"/>
              <w:gridCol w:w="233"/>
            </w:tblGrid>
            <w:tr w:rsidR="00A60854" w:rsidRPr="00282CC0">
              <w:trPr>
                <w:trHeight w:val="1"/>
              </w:trPr>
              <w:tc>
                <w:tcPr>
                  <w:tcW w:w="4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Бабина Любовь Егоровна, директор</w:t>
                  </w:r>
                </w:p>
              </w:tc>
              <w:tc>
                <w:tcPr>
                  <w:tcW w:w="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"</w:t>
                  </w: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t>2</w:t>
                  </w:r>
                  <w:r w:rsidR="00CC58D0">
                    <w:t>7</w:t>
                  </w: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"</w:t>
                  </w: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 w:rsidP="00CC58D0">
                  <w:pPr>
                    <w:spacing w:after="0" w:line="240" w:lineRule="auto"/>
                  </w:pPr>
                  <w:r>
                    <w:t xml:space="preserve"> </w:t>
                  </w:r>
                  <w:bookmarkStart w:id="0" w:name="_GoBack"/>
                  <w:bookmarkEnd w:id="0"/>
                  <w:r w:rsidR="00CC58D0">
                    <w:t>февраля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 w:rsidP="00CC58D0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  <w:r w:rsidR="00CC58D0">
                    <w:rPr>
                      <w:rFonts w:ascii="Times New Roman" w:hAnsi="Times New Roman"/>
                      <w:sz w:val="24"/>
                    </w:rPr>
                    <w:t>9</w:t>
                  </w: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</w:tr>
            <w:tr w:rsidR="00A60854" w:rsidRPr="00282CC0"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(подпись) </w:t>
                  </w:r>
                </w:p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(дата утверждения) </w:t>
                  </w: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A60854" w:rsidRPr="00282CC0"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>Белоусова Татьяна Николаевна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963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A60854" w:rsidRPr="00282CC0">
              <w:trPr>
                <w:trHeight w:val="1"/>
              </w:trPr>
              <w:tc>
                <w:tcPr>
                  <w:tcW w:w="564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Pr="00282CC0" w:rsidRDefault="00A6085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(подпись) </w:t>
                  </w:r>
                </w:p>
              </w:tc>
              <w:tc>
                <w:tcPr>
                  <w:tcW w:w="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  <w:tr w:rsidR="00A60854" w:rsidRPr="00282CC0">
              <w:tc>
                <w:tcPr>
                  <w:tcW w:w="47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80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bottom"/>
                </w:tcPr>
                <w:p w:rsidR="00A60854" w:rsidRDefault="00A6085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A60854" w:rsidRDefault="00A6085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A60854" w:rsidRDefault="00A6085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A60854" w:rsidRDefault="00A6085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A60854" w:rsidRDefault="00A6085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  <w:p w:rsidR="00A60854" w:rsidRPr="00282CC0" w:rsidRDefault="00A60854">
                  <w:pPr>
                    <w:spacing w:after="0" w:line="240" w:lineRule="auto"/>
                  </w:pPr>
                </w:p>
              </w:tc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" w:type="dxa"/>
                    <w:right w:w="7" w:type="dxa"/>
                  </w:tcMar>
                  <w:vAlign w:val="center"/>
                </w:tcPr>
                <w:p w:rsidR="00A60854" w:rsidRDefault="00A6085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:rsidR="00A60854" w:rsidRPr="00282CC0" w:rsidRDefault="00A60854">
            <w:pPr>
              <w:spacing w:after="0" w:line="240" w:lineRule="auto"/>
            </w:pPr>
          </w:p>
        </w:tc>
        <w:tc>
          <w:tcPr>
            <w:tcW w:w="20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A60854" w:rsidRDefault="00A60854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A60854" w:rsidRDefault="00A60854">
      <w:pPr>
        <w:rPr>
          <w:rFonts w:cs="Calibri"/>
        </w:rPr>
      </w:pPr>
    </w:p>
    <w:sectPr w:rsidR="00A60854" w:rsidSect="00683B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B6B"/>
    <w:rsid w:val="000541F6"/>
    <w:rsid w:val="00125E57"/>
    <w:rsid w:val="00232E11"/>
    <w:rsid w:val="0027658E"/>
    <w:rsid w:val="002819DA"/>
    <w:rsid w:val="00282CC0"/>
    <w:rsid w:val="0035257F"/>
    <w:rsid w:val="00412BFE"/>
    <w:rsid w:val="005233C7"/>
    <w:rsid w:val="005A741E"/>
    <w:rsid w:val="005D273F"/>
    <w:rsid w:val="00683B7A"/>
    <w:rsid w:val="007560AD"/>
    <w:rsid w:val="007F5CB0"/>
    <w:rsid w:val="0082563F"/>
    <w:rsid w:val="0089636D"/>
    <w:rsid w:val="00900347"/>
    <w:rsid w:val="0090287C"/>
    <w:rsid w:val="00A60854"/>
    <w:rsid w:val="00BD4B6B"/>
    <w:rsid w:val="00C33520"/>
    <w:rsid w:val="00C6619B"/>
    <w:rsid w:val="00CC58D0"/>
    <w:rsid w:val="00DD5F28"/>
    <w:rsid w:val="00F14B02"/>
    <w:rsid w:val="00F75D31"/>
    <w:rsid w:val="00F8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dcterms:created xsi:type="dcterms:W3CDTF">2018-03-26T13:41:00Z</dcterms:created>
  <dcterms:modified xsi:type="dcterms:W3CDTF">2019-02-27T06:39:00Z</dcterms:modified>
</cp:coreProperties>
</file>