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1A" w:rsidRDefault="00E2591A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СОБРАНИЕ  ДЕПУТАТОВ </w:t>
      </w:r>
    </w:p>
    <w:p w:rsidR="00E2591A" w:rsidRDefault="00E2591A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 БАБИНСКОГО  СЕЛЬСОВЕТА</w:t>
      </w:r>
    </w:p>
    <w:p w:rsidR="00E2591A" w:rsidRDefault="00E2591A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 xml:space="preserve">ОБОЯНСКОГО РАЙОНА  </w:t>
      </w:r>
    </w:p>
    <w:p w:rsidR="00E2591A" w:rsidRDefault="00E2591A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ШЕСТОГО СОЗЫВА</w:t>
      </w:r>
      <w:r>
        <w:rPr>
          <w:rFonts w:ascii="Arial" w:hAnsi="Arial" w:cs="Arial"/>
          <w:b/>
          <w:bCs/>
          <w:sz w:val="32"/>
          <w:szCs w:val="32"/>
          <w:lang w:eastAsia="ar-SA"/>
        </w:rPr>
        <w:br/>
      </w:r>
    </w:p>
    <w:p w:rsidR="00E2591A" w:rsidRDefault="00E2591A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E2591A" w:rsidRDefault="00E2591A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« 28 » мая 2021 г  № 76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  <w:lang w:eastAsia="ar-SA"/>
        </w:rPr>
        <w:t>/191</w:t>
      </w:r>
    </w:p>
    <w:p w:rsidR="00E2591A" w:rsidRDefault="00E2591A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Об утверждении отчета об исполнении бюджета Бабинского сельсовета Обоянского района  за 2020 год</w:t>
      </w: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В соответствии  с Федеральным законом от 06.10.2003 г № 131-ФЗ «Об общих принципах организации местного самоуправления в Российской Федерации», Бюджетным кодексом Российской федерации, Уставом Бабинского сельсовета Обоянского района Курской  области, заключением Контрольного органа муниципального района «Обоянский район» Курской области, СОБРАНИЕ  ДЕПУТАТОВ БАБИНСКОГО СЕЛЬСОВЕТА ОБОЯНСКОГО РАЙОНА  Р Е Ш И Л О:</w:t>
      </w: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1.</w:t>
      </w:r>
      <w:r>
        <w:rPr>
          <w:rFonts w:ascii="Arial" w:hAnsi="Arial" w:cs="Arial"/>
          <w:sz w:val="24"/>
          <w:szCs w:val="24"/>
          <w:lang w:eastAsia="ar-SA"/>
        </w:rPr>
        <w:t>Утвердить прилагаемую пояснительную записку к отчету об исполнении бюджета Бабинского сельсовета Обоянского района Курской области (Приложение № 1)</w:t>
      </w: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2.</w:t>
      </w:r>
      <w:r>
        <w:rPr>
          <w:rFonts w:ascii="Arial" w:hAnsi="Arial" w:cs="Arial"/>
          <w:sz w:val="24"/>
          <w:szCs w:val="24"/>
          <w:lang w:eastAsia="ar-SA"/>
        </w:rPr>
        <w:t xml:space="preserve"> Утвердить  прилагаемый отчет об исполнении бюджета Бабинского сельсовета Обоянского района Курской области за 2020 год. (Приложение № 2)</w:t>
      </w: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3.</w:t>
      </w:r>
      <w:r>
        <w:rPr>
          <w:rFonts w:ascii="Arial" w:hAnsi="Arial" w:cs="Arial"/>
          <w:sz w:val="24"/>
          <w:szCs w:val="24"/>
          <w:lang w:eastAsia="ar-SA"/>
        </w:rPr>
        <w:t xml:space="preserve">Обнародовать настоящее решение на двух информационных стендах, расположенных: </w:t>
      </w: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1-й – у  Здания Администрации Бабинского сельсовета</w:t>
      </w: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2-й – у Здания Бабинского ЦСДК</w:t>
      </w: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4</w:t>
      </w:r>
      <w:r>
        <w:rPr>
          <w:rFonts w:ascii="Arial" w:hAnsi="Arial" w:cs="Arial"/>
          <w:sz w:val="24"/>
          <w:szCs w:val="24"/>
          <w:lang w:eastAsia="ar-SA"/>
        </w:rPr>
        <w:t>.Настоящее решение вступает в силу с момента его обнародования и подлежит размещению на официальном сайте муниципального образования «Бабинский сельсовет» в сети «Интернет».</w:t>
      </w: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Собрания депутатов </w:t>
      </w: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Бабинского сельсовета</w:t>
      </w: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Обоянского района:                                                                     А.И.Белоусов</w:t>
      </w: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6E1CBB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Приложение № 1</w:t>
      </w:r>
    </w:p>
    <w:p w:rsidR="00E2591A" w:rsidRDefault="00E2591A" w:rsidP="006E1CB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 w:eastAsia="ru-RU"/>
        </w:rPr>
      </w:pPr>
    </w:p>
    <w:p w:rsidR="00E2591A" w:rsidRDefault="00E2591A" w:rsidP="006E1CB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E2591A" w:rsidRPr="00C35397" w:rsidRDefault="00E2591A" w:rsidP="00C35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397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2591A" w:rsidRPr="00C35397" w:rsidRDefault="00E2591A" w:rsidP="00C353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397">
        <w:rPr>
          <w:rFonts w:ascii="Times New Roman" w:hAnsi="Times New Roman" w:cs="Times New Roman"/>
          <w:b/>
          <w:bCs/>
          <w:sz w:val="28"/>
          <w:szCs w:val="28"/>
        </w:rPr>
        <w:t>к отчету об исполнении консолидированного бюджета</w:t>
      </w:r>
    </w:p>
    <w:tbl>
      <w:tblPr>
        <w:tblW w:w="102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80"/>
        <w:gridCol w:w="1440"/>
        <w:gridCol w:w="1440"/>
      </w:tblGrid>
      <w:tr w:rsidR="00E2591A" w:rsidRPr="00C3539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3539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на 1 января  2021 года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Коды</w:t>
            </w:r>
          </w:p>
        </w:tc>
      </w:tr>
      <w:tr w:rsidR="00E2591A" w:rsidRPr="00C3539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Форма по ОКУД</w:t>
            </w:r>
          </w:p>
        </w:tc>
        <w:tc>
          <w:tcPr>
            <w:tcW w:w="1440" w:type="dxa"/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0503360</w:t>
            </w:r>
          </w:p>
        </w:tc>
      </w:tr>
      <w:tr w:rsidR="00E2591A" w:rsidRPr="00C3539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1440" w:type="dxa"/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01.01.2021</w:t>
            </w:r>
          </w:p>
        </w:tc>
      </w:tr>
      <w:tr w:rsidR="00E2591A" w:rsidRPr="00C3539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финансового органа:</w:t>
            </w:r>
            <w:r w:rsidRPr="00C35397">
              <w:rPr>
                <w:rFonts w:ascii="Arial" w:hAnsi="Arial" w:cs="Arial"/>
                <w:sz w:val="24"/>
                <w:szCs w:val="24"/>
              </w:rPr>
              <w:t xml:space="preserve"> Администрация Бабинского сельсовета Обоянского района Курской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по ОКПО</w:t>
            </w:r>
          </w:p>
        </w:tc>
        <w:tc>
          <w:tcPr>
            <w:tcW w:w="1440" w:type="dxa"/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4182452</w:t>
            </w:r>
          </w:p>
        </w:tc>
      </w:tr>
      <w:tr w:rsidR="00E2591A" w:rsidRPr="00C3539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Глава по БК</w:t>
            </w:r>
          </w:p>
        </w:tc>
        <w:tc>
          <w:tcPr>
            <w:tcW w:w="1440" w:type="dxa"/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91A" w:rsidRPr="00C3539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бюджета:</w:t>
            </w:r>
            <w:r w:rsidRPr="00C35397">
              <w:rPr>
                <w:rFonts w:ascii="Arial" w:hAnsi="Arial" w:cs="Arial"/>
                <w:sz w:val="24"/>
                <w:szCs w:val="24"/>
              </w:rPr>
              <w:t xml:space="preserve"> Бюджет Бабинского сельсовета                 Обоянского района Курской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по ОКАТО</w:t>
            </w:r>
          </w:p>
        </w:tc>
        <w:tc>
          <w:tcPr>
            <w:tcW w:w="1440" w:type="dxa"/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38626412</w:t>
            </w:r>
          </w:p>
        </w:tc>
      </w:tr>
      <w:tr w:rsidR="00E2591A" w:rsidRPr="00C3539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b/>
                <w:bCs/>
                <w:sz w:val="24"/>
                <w:szCs w:val="24"/>
              </w:rPr>
              <w:t>Периодичность:</w:t>
            </w:r>
            <w:r w:rsidRPr="00C35397">
              <w:rPr>
                <w:rFonts w:ascii="Arial" w:hAnsi="Arial" w:cs="Arial"/>
                <w:sz w:val="24"/>
                <w:szCs w:val="24"/>
              </w:rPr>
              <w:t xml:space="preserve">  месячная, квартальная, годовая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591A" w:rsidRPr="00C35397"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b/>
                <w:bCs/>
                <w:sz w:val="24"/>
                <w:szCs w:val="24"/>
              </w:rPr>
              <w:t>Единица измерения:</w:t>
            </w:r>
            <w:r w:rsidRPr="00C35397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по ОКЕИ</w:t>
            </w:r>
          </w:p>
        </w:tc>
        <w:tc>
          <w:tcPr>
            <w:tcW w:w="1440" w:type="dxa"/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</w:tr>
    </w:tbl>
    <w:p w:rsidR="00E2591A" w:rsidRPr="00C35397" w:rsidRDefault="00E2591A" w:rsidP="00C3539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ind w:left="708" w:firstLine="702"/>
        <w:jc w:val="center"/>
        <w:rPr>
          <w:rFonts w:ascii="Arial" w:hAnsi="Arial" w:cs="Arial"/>
          <w:b/>
          <w:bCs/>
          <w:sz w:val="24"/>
          <w:szCs w:val="24"/>
        </w:rPr>
      </w:pPr>
      <w:r w:rsidRPr="00C35397">
        <w:rPr>
          <w:rFonts w:ascii="Arial" w:hAnsi="Arial" w:cs="Arial"/>
          <w:b/>
          <w:bCs/>
          <w:sz w:val="24"/>
          <w:szCs w:val="24"/>
        </w:rPr>
        <w:t>Раздел 1. Организационная структура субъекта бюджетной отчетности</w:t>
      </w:r>
    </w:p>
    <w:p w:rsidR="00E2591A" w:rsidRPr="00C35397" w:rsidRDefault="00E2591A" w:rsidP="00C35397">
      <w:pPr>
        <w:ind w:left="708" w:firstLine="702"/>
        <w:jc w:val="center"/>
        <w:rPr>
          <w:rFonts w:ascii="Arial" w:hAnsi="Arial" w:cs="Arial"/>
          <w:b/>
          <w:bCs/>
          <w:sz w:val="24"/>
          <w:szCs w:val="24"/>
        </w:rPr>
      </w:pP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           Согласно Уставу муниципального образования «Бабинский сельсовет» Обоянского района Курской области структуру органов местного самоуправления Бабинского сельсовета составляют: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-представительный орган муниципального образования – Собрание депутатов Бабинского сельсовета Обоянского района Курской области;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-глава муниципального образования – Глава Бабинского сельсовета Обоянского района Курской области;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-местная администрация (исполнительно-распорядительный орган муниципального образования) – Администрация Бабинского сельсовета Обоянского района Курской области.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           Вид деятельности – местное самоуправление, правовое обоснование – Устав Муниципального образования «Бабинский сельсовет» Обоянского района Курской области. 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           В ведении Бабинского сельсовета Обоянского района Курской области на 1 января 2021 года по данным  годового отчета об исполнении бюджета находится 2 муниципальных учреждения (получатели  средств местного бюджета):</w:t>
      </w:r>
    </w:p>
    <w:p w:rsidR="00E2591A" w:rsidRPr="00C35397" w:rsidRDefault="00E2591A" w:rsidP="00C3539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- Орган местного самоуправления - Администрация Бабинского сельсовета Обоянского района Курской области действует на основании Устава. Устав муниципального образования "Бабинский сельсовет" Обоянского района Курской области зарегистрирован в Главном управлении Министерства юстиции РФ 26.10.2005 года № ru465163032005001. Юридический адрес: 306265, Курская область, Обоянский район, с. Вышнее Бабино, ул. Бугряновка, 20.   ИНН -4616001344, КПП- 461601001.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591A" w:rsidRPr="00C35397" w:rsidRDefault="00E2591A" w:rsidP="00C353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- Муниципальное казенное учреждение культуры Бабинский Центральный Сельский Дом Культуры - зарегистрирован 10.04.2012г. Юридический адрес -  306265, Курская область, Обоянский район, с. Нижнее Бабино, ул. Выгон, д.6. ИНН 4616006550, КПП 461601001. </w:t>
      </w:r>
    </w:p>
    <w:p w:rsidR="00E2591A" w:rsidRPr="00C35397" w:rsidRDefault="00E2591A" w:rsidP="00C353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-Муниципальное казенное учреждение «Управление обеспечения деятельности органов местного самоуправления» Обоянского района Курской области -зарегистрирован 11.06.2019 г. Юридический адрес: 306265, Курская область, Обоянский район, с. Вышнее Бабино, ул. Бугряновка, 20.   ИНН-4616009632, КПП-461601001. </w:t>
      </w:r>
    </w:p>
    <w:p w:rsidR="00E2591A" w:rsidRPr="00C35397" w:rsidRDefault="00E2591A" w:rsidP="00C35397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Функции финансового органа, главного администратора доходов, главного администратора источников финансирования дефицита местного бюджета, главного распорядителя средств местного бюджета исполняет  Администрация Бабинского сельсовета Обоянского района Курской области.</w:t>
      </w:r>
    </w:p>
    <w:p w:rsidR="00E2591A" w:rsidRPr="00C35397" w:rsidRDefault="00E2591A" w:rsidP="00C35397">
      <w:pPr>
        <w:ind w:firstLine="851"/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jc w:val="center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Сведения об основных направлениях деятельности</w:t>
      </w:r>
    </w:p>
    <w:p w:rsidR="00E2591A" w:rsidRPr="00C35397" w:rsidRDefault="00E2591A" w:rsidP="00C35397">
      <w:pPr>
        <w:ind w:firstLine="851"/>
        <w:jc w:val="both"/>
        <w:rPr>
          <w:rFonts w:ascii="Arial" w:hAnsi="Arial" w:cs="Arial"/>
          <w:sz w:val="24"/>
          <w:szCs w:val="24"/>
        </w:rPr>
      </w:pPr>
    </w:p>
    <w:tbl>
      <w:tblPr>
        <w:tblW w:w="101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4320"/>
        <w:gridCol w:w="3191"/>
      </w:tblGrid>
      <w:tr w:rsidR="00E2591A" w:rsidRPr="00C35397">
        <w:tc>
          <w:tcPr>
            <w:tcW w:w="2628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Наименование цели деятельности</w:t>
            </w:r>
          </w:p>
        </w:tc>
        <w:tc>
          <w:tcPr>
            <w:tcW w:w="4320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Краткая характеристика</w:t>
            </w:r>
          </w:p>
        </w:tc>
        <w:tc>
          <w:tcPr>
            <w:tcW w:w="3191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Правовое обоснование</w:t>
            </w:r>
          </w:p>
        </w:tc>
      </w:tr>
      <w:tr w:rsidR="00E2591A" w:rsidRPr="00C35397">
        <w:tc>
          <w:tcPr>
            <w:tcW w:w="2628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Орган местного самоуправления</w:t>
            </w:r>
          </w:p>
        </w:tc>
        <w:tc>
          <w:tcPr>
            <w:tcW w:w="4320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Исполнение отдельных государственных полномочий по решению вопросов местного значения, переданных органам местного самоуправления законами Российской Федерации, законами Курской области, исполнение отдельных полномочий поселения на основании  заключенных соглашений. Руководство и выполнение полномочий по вопросам местного значения поселения, определенных ст. 14, 14.1 Федерального закона от 06.10.2003 года № 131-ФЗ "Об общих принципах организации местного самоуправления в Российской Федерации". Проведение на территории муниципального образования «Бабинский сельсовет» Обоянского района  Курской области единой бюджетной политики.</w:t>
            </w:r>
          </w:p>
        </w:tc>
        <w:tc>
          <w:tcPr>
            <w:tcW w:w="3191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Конституция РФ; Бюджетный кодекс Российской Федерации, Федеральный закон от 06.10.2003 года № 131-ФЗ "Об общих принципах организации местного самоуправления в Российской Федерации"; Устав муниципального образования «Бабинский сельсовет» Обоянского района Курской области.</w:t>
            </w:r>
          </w:p>
        </w:tc>
      </w:tr>
      <w:tr w:rsidR="00E2591A" w:rsidRPr="00C35397">
        <w:tc>
          <w:tcPr>
            <w:tcW w:w="2628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4320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191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Закон Курской области от 05.03.2004 г. «О культуре», Устав учреждения культуры</w:t>
            </w:r>
          </w:p>
        </w:tc>
      </w:tr>
    </w:tbl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5397">
        <w:rPr>
          <w:rFonts w:ascii="Arial" w:hAnsi="Arial" w:cs="Arial"/>
          <w:b/>
          <w:bCs/>
          <w:sz w:val="24"/>
          <w:szCs w:val="24"/>
        </w:rPr>
        <w:t>Раздел 2. Результаты деятельности субъекта бюджетной отчетности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             Администрация Бабинского сельсовета и подведомственные ей учреждения предпринимательской и иной приносящей доход деятельностью не занимаются.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            На 01.01.2021 г. кредиторская задолженность составила 202 255,89 руб., дебиторская задолженность на 01.01.2021 г составила 94 066,35 руб. Недостач, растрат и хищений за отчетный период при инвентаризации не установлено.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            Численность Администрации Бабинского сельского поселения по состоянию на 01.01.2021 года составляет 3,5 штатных единиц в том числе: 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            - 2 единицы – должности муниципальной службы. 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Численность Муниципального казенного учреждения культуры Бабинский Центральный Сельский Дом Культуры на 01 января 2021 года составляет 1,5 штатных единицы (0,8 единиц – МКУК Бабинский ЦСДК и 0,7 единиц – В-Бабинский СДК ф-л МКУК Бабинский ЦСДК)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           Численность Муниципального казенного учреждения «Управление обеспечения деятельности органов местного самоуправления» Обоянского района Курской области на 01.01.2021 года составляет 2 штатные единицы.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На 01.01.2020 г. на балансе учреждения числятся основные средства в сумме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33 558 698,42 руб., в т. ч.: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земля в сумме 22 467 492,90 руб.,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нежилые помещения (здания и сооружения)- 10 452 010,78 руб.,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машины и оборудование – 291 995,74 руб.,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производственный и хозяйственный инвентарь – 48 149,00 руб.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-транспортные средства- 299 050,00 руб.,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В 2020 г поступили основные средства на сумму -1 659 675,40 руб. в т.ч.: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нежилые помещения (здания и сооружения)- 255 000,00 руб.,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-машины и оборудования- 204 000,00  руб.;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производственный и хозяйственный инвентарь – 179 100,00 руб.;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-земля -1 021 575,40 руб.</w:t>
      </w: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C35397">
        <w:rPr>
          <w:rFonts w:ascii="Arial" w:hAnsi="Arial" w:cs="Arial"/>
          <w:sz w:val="24"/>
          <w:szCs w:val="24"/>
          <w:lang w:eastAsia="ru-RU"/>
        </w:rPr>
        <w:t>Всего по нефинансовым активам за 2020 год принято к учету основных средств на сумму 1 659 675,40  рубля, в том числе по результатам проведенной инвентаризации поставлены на баланс: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нежилые помещения (здания и сооружения)- 255 000,00 руб.,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-машины и оборудования- 204 000,00  руб.;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производственный и хозяйственный инвентарь – 179 100,00 руб.;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-земля - 1 021 575,40 руб. при оформлении земельных участков под здание МКУК Бабинский ЦСДК и под административным зданием.</w:t>
      </w: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C35397">
        <w:rPr>
          <w:rFonts w:ascii="Arial" w:hAnsi="Arial" w:cs="Arial"/>
          <w:sz w:val="24"/>
          <w:szCs w:val="24"/>
          <w:lang w:eastAsia="ru-RU"/>
        </w:rPr>
        <w:t>Выбыло  основных средств на сумму 18 134 369,10 руб. в том числе:</w:t>
      </w: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C35397">
        <w:rPr>
          <w:rFonts w:ascii="Arial" w:hAnsi="Arial" w:cs="Arial"/>
          <w:sz w:val="24"/>
          <w:szCs w:val="24"/>
          <w:lang w:eastAsia="ru-RU"/>
        </w:rPr>
        <w:t xml:space="preserve">-машины и оборудования -43 300, 00 руб. списание по акту от 12.12.2020 г </w:t>
      </w: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C35397">
        <w:rPr>
          <w:rFonts w:ascii="Arial" w:hAnsi="Arial" w:cs="Arial"/>
          <w:sz w:val="24"/>
          <w:szCs w:val="24"/>
          <w:lang w:eastAsia="ru-RU"/>
        </w:rPr>
        <w:t>-земельные участки -18 091 069,10 руб. были проданы в ООО Надежда и ООО «Курск-Агро»;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На 01.01.2021 г. на балансе учреждения числятся основные средства в сумме 11 374 905,52 руб. и НМА в сумме 5 397 999,20 руб. В сумму основных средства входят: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нежилые помещения (здания и сооружения) – 10 407 010,78 руб.,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транспортные средства- 299 050,00 руб.,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машины и оборудование – 452 695,74 руб.,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производственный и хозяйственный инвентарь – 216 149,00 руб.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НМА составляет 6 земельных участков, которые были оформлены в собственность в 2016-2020 годах. 6 участков поставлены на баланс учреждения. 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В 2017 г было оформлено нежилое здание в собственность и 1 помещение  было сдано в аренду ИП Голодовой Н.Н. в 2017 году.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5397">
        <w:rPr>
          <w:rFonts w:ascii="Arial" w:hAnsi="Arial" w:cs="Arial"/>
          <w:b/>
          <w:bCs/>
          <w:sz w:val="24"/>
          <w:szCs w:val="24"/>
        </w:rPr>
        <w:t>Раздел 3. Анализ отчета об исполнении бюджета  субъектом</w:t>
      </w:r>
    </w:p>
    <w:p w:rsidR="00E2591A" w:rsidRPr="00C35397" w:rsidRDefault="00E2591A" w:rsidP="00C353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5397">
        <w:rPr>
          <w:rFonts w:ascii="Arial" w:hAnsi="Arial" w:cs="Arial"/>
          <w:b/>
          <w:bCs/>
          <w:sz w:val="24"/>
          <w:szCs w:val="24"/>
        </w:rPr>
        <w:t xml:space="preserve"> бюджетной отчетности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           Бюджет Бабинского сельсовета Обоянского района Курской области на 2021 год принят решением Собрания депутатов Бабинского сельсовета Обоянского района Курской области от 21 декабря 2020 г. №  68/166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Уточнения, изменения и дополнения в бюджет поселения вносились в связи с определением объема межбюджетных трансфертов, получаемых из других бюджетов бюджетной системы Российской Федерации уточнением поступавших собственных доходов.</w:t>
      </w: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C35397">
        <w:rPr>
          <w:rFonts w:ascii="Arial" w:hAnsi="Arial" w:cs="Arial"/>
          <w:sz w:val="24"/>
          <w:szCs w:val="24"/>
          <w:lang w:eastAsia="ru-RU"/>
        </w:rPr>
        <w:t xml:space="preserve">Источником погашения дефицита бюджета являлся остаток денежных средств на едином счете бюджета по состоянию на 01.01.2021 года. </w:t>
      </w: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5397">
        <w:rPr>
          <w:rFonts w:ascii="Arial" w:hAnsi="Arial" w:cs="Arial"/>
          <w:b/>
          <w:bCs/>
          <w:sz w:val="24"/>
          <w:szCs w:val="24"/>
          <w:lang w:eastAsia="ru-RU"/>
        </w:rPr>
        <w:t>Доходы бюджета</w:t>
      </w: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Запланировано поступление доходов в сумме – 4 919 601,13  рубля, поступило фактически – 4 919 601,13  рубля, исполнено на 100 %.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Из общей суммы поступлений бюджета Бабинского сельсовета Обоянского района Курской области налоговые и неналоговые доходы составили -3 511 714,13  рублей (100%):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земельный налог – 414 417,53 рублей на 100%;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имущественный налог – 56 174,81 рублей на 100%;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налог на доходы физических лиц – 14 722,34 рублей на 100%;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доходы от использования имущества, находящегося в государственной и муниципальной собственности – 319 531,85 рублей на 100%.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-доходы от продажи земельных участков- 2 706 867,6 рублей на 100%.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          Безвозмездные поступления составили – 1 407 887,00 рублей (100 %):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дотация на выравнивание бюджетной обеспеченности – 193 323,00 руб. на 100%;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дотация на поддержку мер по обеспечению сбалансированности – 546 925,00 руб. на 100%;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прочие субсидии – 260 796,00 руб. на 100%;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субвенции на осуществление первичного воинского учета – 86 843,00 руб. на 100%;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-прочие безвозмездные поступления- 20 000 тыс. руб. на 100%.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5397">
        <w:rPr>
          <w:rFonts w:ascii="Arial" w:hAnsi="Arial" w:cs="Arial"/>
          <w:sz w:val="24"/>
          <w:szCs w:val="24"/>
          <w:lang w:eastAsia="ru-RU"/>
        </w:rPr>
        <w:t>Расходы бюджета</w:t>
      </w:r>
    </w:p>
    <w:p w:rsidR="00E2591A" w:rsidRPr="00C35397" w:rsidRDefault="00E2591A" w:rsidP="00C35397">
      <w:pPr>
        <w:ind w:firstLine="702"/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Расходная часть бюджета сформирована за счет поступлений налоговых и неналоговых доходов, дотации, субвенции, прочих межбюджетных трансфертов, прочих безвозмездных поступлений.  </w:t>
      </w:r>
    </w:p>
    <w:p w:rsidR="00E2591A" w:rsidRPr="00C35397" w:rsidRDefault="00E2591A" w:rsidP="00C353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Запланировано расходов – 5 162 628,33 рубля, исполнено – 3 712 964,16 рубля, исполнение составляет – 71,92 %.</w:t>
      </w:r>
    </w:p>
    <w:p w:rsidR="00E2591A" w:rsidRPr="00C35397" w:rsidRDefault="00E2591A" w:rsidP="00C353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Неисполнение расходов было по следующим разделам бюджета:</w:t>
      </w:r>
    </w:p>
    <w:p w:rsidR="00E2591A" w:rsidRPr="00C35397" w:rsidRDefault="00E2591A" w:rsidP="00C35397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- раздел 0113 «Другие общегосударственные вопросы» по реализации государственных функций, связанных с общегосударственным управлением в сумме 1 449 664,17 руб. – причина неисполнения – после подписания акта выполненных работ;</w:t>
      </w: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692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C35397">
        <w:rPr>
          <w:rFonts w:ascii="Arial" w:hAnsi="Arial" w:cs="Arial"/>
          <w:b/>
          <w:bCs/>
          <w:sz w:val="24"/>
          <w:szCs w:val="24"/>
          <w:lang w:eastAsia="ru-RU"/>
        </w:rPr>
        <w:t>Раздел 4. Анализ показателей финансовой отчетности субъекта бюджетной отчетности</w:t>
      </w: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C35397">
        <w:rPr>
          <w:rFonts w:ascii="Arial" w:hAnsi="Arial" w:cs="Arial"/>
          <w:sz w:val="24"/>
          <w:szCs w:val="24"/>
          <w:lang w:eastAsia="ru-RU"/>
        </w:rPr>
        <w:t xml:space="preserve">Всего  за 2020 год поступило основных средств на сумму 1 659 675,40 рублей, в том числе,  машины и оборудование на сумму 204 000,00 руб., нежилые помещения (здания и сооружения) 255 000,00 руб., производственный и хозяйственный инвентарь – 179 100,00 руб., оформлена и принято к учету земля 1 021 575,40 руб. </w:t>
      </w:r>
    </w:p>
    <w:p w:rsidR="00E2591A" w:rsidRPr="00C35397" w:rsidRDefault="00E2591A" w:rsidP="00C35397">
      <w:pPr>
        <w:autoSpaceDE w:val="0"/>
        <w:autoSpaceDN w:val="0"/>
        <w:adjustRightInd w:val="0"/>
        <w:spacing w:after="0" w:line="240" w:lineRule="auto"/>
        <w:ind w:firstLine="692"/>
        <w:jc w:val="both"/>
        <w:rPr>
          <w:rFonts w:ascii="Arial" w:hAnsi="Arial" w:cs="Arial"/>
          <w:sz w:val="24"/>
          <w:szCs w:val="24"/>
          <w:lang w:eastAsia="ru-RU"/>
        </w:rPr>
      </w:pPr>
      <w:r w:rsidRPr="00C35397">
        <w:rPr>
          <w:rFonts w:ascii="Arial" w:hAnsi="Arial" w:cs="Arial"/>
          <w:sz w:val="24"/>
          <w:szCs w:val="24"/>
          <w:lang w:eastAsia="ru-RU"/>
        </w:rPr>
        <w:t>Выбыло  основных средств на сумму 18 134 369,10 руб., машины и оборудование на сумму 43 300,00 руб. и земельный участок на сумму-18 091 069,10 руб.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Остаток денежных средств на счете Администрации Бабинского сельсовета на 01.01.2021 г. составил 1 449 664,17 рублей, из них целевых - 0,00 рублей.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35397">
        <w:rPr>
          <w:rFonts w:ascii="Arial" w:hAnsi="Arial" w:cs="Arial"/>
          <w:b/>
          <w:bCs/>
          <w:sz w:val="24"/>
          <w:szCs w:val="24"/>
        </w:rPr>
        <w:t>Раздел 5. Прочие вопросы деятельности субъектов бюджетной отчетности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Бухгалтерский учет в Администрации Бабинского сельсовета в 2020 году осуществлялся с применением компьютерных программ 1С: Бухгалтерия бюджетного учреждения, 1С: Зарплата и кадры бюджетного учреждения, электронная отчетность Контур-Экстерн, электронный документа оборот СБИС.  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В составе основных средств отражены здания, сооружения, машины и оборудование, производственный и хозяйственный инвентарь, сроком службы свыше 12 месяцев. В отчетности основные средства отражены по первоначальной стоимости. Стоимость основных средств погашается посредством начисления амортизационных начислений. Способ начисления амортизации - линейный для всех групп основных средств. На объекты основных средств, стоимостью до 3000 рублей включительно, амортизация не начисляется, они списываются с балансового учета при вводе в эксплуатацию. На объекты основных средств, стоимостью от 3001 рубля до 40000 рублей включительно, амортизация начисляется в размере 100% при вводе в эксплуатацию.</w:t>
      </w:r>
    </w:p>
    <w:p w:rsidR="00E2591A" w:rsidRPr="00C35397" w:rsidRDefault="00E2591A" w:rsidP="00C3539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 xml:space="preserve"> Материальные запасы принимаются к бюджетному учету по фактической стоимости. Материальные запасы используются в течение 12 месяцев. Формирование фактической стоимости материальных запасов осуществляется по фактической стоимости каждой единицы.</w:t>
      </w:r>
      <w:r w:rsidRPr="00C35397">
        <w:rPr>
          <w:rFonts w:ascii="Arial" w:hAnsi="Arial" w:cs="Arial"/>
          <w:sz w:val="24"/>
          <w:szCs w:val="24"/>
        </w:rPr>
        <w:tab/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jc w:val="center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>Сведения о результатах внешних контрольных мероприятий</w:t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59"/>
        <w:gridCol w:w="1946"/>
        <w:gridCol w:w="1965"/>
        <w:gridCol w:w="1825"/>
        <w:gridCol w:w="1849"/>
      </w:tblGrid>
      <w:tr w:rsidR="00E2591A" w:rsidRPr="00C35397">
        <w:tc>
          <w:tcPr>
            <w:tcW w:w="1914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Дата проверки</w:t>
            </w:r>
          </w:p>
        </w:tc>
        <w:tc>
          <w:tcPr>
            <w:tcW w:w="1965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Наименование контрольного органа</w:t>
            </w:r>
          </w:p>
        </w:tc>
        <w:tc>
          <w:tcPr>
            <w:tcW w:w="2182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Тема проверки</w:t>
            </w:r>
          </w:p>
        </w:tc>
        <w:tc>
          <w:tcPr>
            <w:tcW w:w="1914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Результаты проверки</w:t>
            </w:r>
          </w:p>
        </w:tc>
        <w:tc>
          <w:tcPr>
            <w:tcW w:w="1915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35397">
              <w:rPr>
                <w:rFonts w:ascii="Arial" w:hAnsi="Arial" w:cs="Arial"/>
                <w:sz w:val="24"/>
                <w:szCs w:val="24"/>
              </w:rPr>
              <w:t>Меры по результатам проверки</w:t>
            </w:r>
          </w:p>
        </w:tc>
      </w:tr>
      <w:tr w:rsidR="00E2591A" w:rsidRPr="00C35397">
        <w:tc>
          <w:tcPr>
            <w:tcW w:w="1914" w:type="dxa"/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</w:tcPr>
          <w:p w:rsidR="00E2591A" w:rsidRPr="00C35397" w:rsidRDefault="00E2591A" w:rsidP="00C353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2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591A" w:rsidRPr="00C35397" w:rsidRDefault="00E2591A" w:rsidP="00C3539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  <w:r w:rsidRPr="00C35397">
        <w:rPr>
          <w:rFonts w:ascii="Arial" w:hAnsi="Arial" w:cs="Arial"/>
          <w:sz w:val="24"/>
          <w:szCs w:val="24"/>
        </w:rPr>
        <w:tab/>
      </w: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</w:p>
    <w:p w:rsidR="00E2591A" w:rsidRDefault="00E2591A" w:rsidP="00C35397">
      <w:pPr>
        <w:jc w:val="both"/>
        <w:rPr>
          <w:rFonts w:ascii="Arial" w:hAnsi="Arial" w:cs="Arial"/>
          <w:sz w:val="24"/>
          <w:szCs w:val="24"/>
        </w:rPr>
      </w:pPr>
    </w:p>
    <w:p w:rsidR="00E2591A" w:rsidRDefault="00E2591A" w:rsidP="00C35397">
      <w:pPr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jc w:val="both"/>
        <w:rPr>
          <w:rFonts w:ascii="Arial" w:hAnsi="Arial" w:cs="Arial"/>
          <w:sz w:val="24"/>
          <w:szCs w:val="24"/>
        </w:rPr>
      </w:pPr>
    </w:p>
    <w:p w:rsidR="00E2591A" w:rsidRPr="00C35397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Pr="00C35397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Pr="00C35397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Pr="00C35397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Pr="00C35397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Pr="00C35397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Pr="00C35397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Pr="00C35397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</w:p>
    <w:p w:rsidR="00E2591A" w:rsidRPr="00C35397" w:rsidRDefault="00E2591A" w:rsidP="00C35397">
      <w:pPr>
        <w:suppressAutoHyphens/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C35397">
        <w:rPr>
          <w:rFonts w:ascii="Arial" w:hAnsi="Arial" w:cs="Arial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Приложение № 2</w:t>
      </w:r>
    </w:p>
    <w:p w:rsidR="00E2591A" w:rsidRPr="00C35397" w:rsidRDefault="00E2591A" w:rsidP="00C35397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E2591A" w:rsidRPr="00C35397" w:rsidRDefault="00E2591A" w:rsidP="00C35397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C35397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>Отчет об исполнении бюджета Бабинского сельсовета Обоянского района</w:t>
      </w:r>
    </w:p>
    <w:p w:rsidR="00E2591A" w:rsidRPr="00C35397" w:rsidRDefault="00E2591A" w:rsidP="00C35397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  <w:r w:rsidRPr="00C35397">
        <w:rPr>
          <w:rFonts w:ascii="Arial" w:hAnsi="Arial" w:cs="Arial"/>
          <w:b/>
          <w:bCs/>
          <w:color w:val="000000"/>
          <w:sz w:val="32"/>
          <w:szCs w:val="32"/>
          <w:lang w:eastAsia="ru-RU"/>
        </w:rPr>
        <w:t xml:space="preserve">Курской области  за 2020 год  </w:t>
      </w:r>
    </w:p>
    <w:p w:rsidR="00E2591A" w:rsidRPr="00C35397" w:rsidRDefault="00E2591A" w:rsidP="00C35397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bCs/>
          <w:color w:val="000000"/>
          <w:sz w:val="32"/>
          <w:szCs w:val="32"/>
          <w:lang w:eastAsia="ru-RU"/>
        </w:rPr>
      </w:pPr>
    </w:p>
    <w:tbl>
      <w:tblPr>
        <w:tblW w:w="1049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490"/>
      </w:tblGrid>
      <w:tr w:rsidR="00E2591A" w:rsidRPr="00C35397">
        <w:trPr>
          <w:trHeight w:val="492"/>
        </w:trPr>
        <w:tc>
          <w:tcPr>
            <w:tcW w:w="10490" w:type="dxa"/>
          </w:tcPr>
          <w:p w:rsidR="00E2591A" w:rsidRPr="00C35397" w:rsidRDefault="00E2591A" w:rsidP="00C353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3539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бюджета: (10)</w:t>
            </w:r>
          </w:p>
          <w:tbl>
            <w:tblPr>
              <w:tblW w:w="10377" w:type="dxa"/>
              <w:tblInd w:w="3" w:type="dxa"/>
              <w:tblLayout w:type="fixed"/>
              <w:tblLook w:val="00A0"/>
            </w:tblPr>
            <w:tblGrid>
              <w:gridCol w:w="5"/>
              <w:gridCol w:w="2438"/>
              <w:gridCol w:w="626"/>
              <w:gridCol w:w="1641"/>
              <w:gridCol w:w="920"/>
              <w:gridCol w:w="1630"/>
              <w:gridCol w:w="1207"/>
              <w:gridCol w:w="1910"/>
            </w:tblGrid>
            <w:tr w:rsidR="00E2591A" w:rsidRPr="00C35397">
              <w:trPr>
                <w:trHeight w:val="792"/>
              </w:trPr>
              <w:tc>
                <w:tcPr>
                  <w:tcW w:w="243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Код по бюджетной классификации</w:t>
                  </w:r>
                </w:p>
              </w:tc>
              <w:tc>
                <w:tcPr>
                  <w:tcW w:w="626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Код строки</w:t>
                  </w:r>
                </w:p>
              </w:tc>
              <w:tc>
                <w:tcPr>
                  <w:tcW w:w="1642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Утвержденные бюджетные назначения</w:t>
                  </w:r>
                </w:p>
              </w:tc>
              <w:tc>
                <w:tcPr>
                  <w:tcW w:w="920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Доведенные бюджетные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Исполнено, руб</w:t>
                  </w:r>
                </w:p>
              </w:tc>
              <w:tc>
                <w:tcPr>
                  <w:tcW w:w="3119" w:type="dxa"/>
                  <w:gridSpan w:val="2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Показатели исполнения</w:t>
                  </w:r>
                </w:p>
              </w:tc>
            </w:tr>
            <w:tr w:rsidR="00E2591A" w:rsidRPr="00C35397">
              <w:trPr>
                <w:trHeight w:val="528"/>
              </w:trPr>
              <w:tc>
                <w:tcPr>
                  <w:tcW w:w="24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(прогнозные показатели)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данные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процент исполнения *, %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сумма отклонения, руб (гр.5-гр.3)</w:t>
                  </w:r>
                </w:p>
              </w:tc>
            </w:tr>
            <w:tr w:rsidR="00E2591A" w:rsidRPr="00C35397">
              <w:trPr>
                <w:trHeight w:val="288"/>
              </w:trPr>
              <w:tc>
                <w:tcPr>
                  <w:tcW w:w="24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3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nil"/>
                    <w:right w:val="single" w:sz="4" w:space="0" w:color="000000"/>
                  </w:tcBorders>
                  <w:vAlign w:val="center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E2591A" w:rsidRPr="00C35397">
              <w:trPr>
                <w:trHeight w:val="288"/>
              </w:trPr>
              <w:tc>
                <w:tcPr>
                  <w:tcW w:w="24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1. Доходы бюджета всего 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010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4 919 601,13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4 919 601,13</w:t>
                  </w:r>
                </w:p>
              </w:tc>
              <w:tc>
                <w:tcPr>
                  <w:tcW w:w="1208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trHeight w:val="288"/>
              </w:trPr>
              <w:tc>
                <w:tcPr>
                  <w:tcW w:w="24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из них не исполнено: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591A" w:rsidRPr="00C35397">
              <w:trPr>
                <w:trHeight w:val="288"/>
              </w:trPr>
              <w:tc>
                <w:tcPr>
                  <w:tcW w:w="24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000 1 00 00000 00 0000 000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3 511 714,13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3 511 714,13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trHeight w:val="288"/>
              </w:trPr>
              <w:tc>
                <w:tcPr>
                  <w:tcW w:w="24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000 1 01 00000 00 0000 000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14 722,34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14 722,34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trHeight w:val="288"/>
              </w:trPr>
              <w:tc>
                <w:tcPr>
                  <w:tcW w:w="24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000 1 01 02000 01 0000 110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14 722,34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14 722,34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trHeight w:val="288"/>
              </w:trPr>
              <w:tc>
                <w:tcPr>
                  <w:tcW w:w="24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000 1 01 02010 01 0000 110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14 277,63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14 277,63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trHeight w:val="288"/>
              </w:trPr>
              <w:tc>
                <w:tcPr>
                  <w:tcW w:w="24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000 1 01 02030 01 0000 110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444,71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444,71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trHeight w:val="288"/>
              </w:trPr>
              <w:tc>
                <w:tcPr>
                  <w:tcW w:w="2439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000 1 06 00000 00 0000 000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470 592,34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470 592,34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000 1 06 01000 00 0000 110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56 174,81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56 174,81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000 1 06 01030 10 0000 110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56 174,81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56 174,81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000 1 06 06000 00 0000 110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414 417,53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414 417,53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000 1 06 06030 00 0000 110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227 326,03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227 326,03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000 1 06 06033 10 0000 110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227 326,03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227 326,03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000 1 06 06040 00 0000 110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187 091,50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187 091,50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000 1 06 06043 10 0000 110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187 091,50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187 091,50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000 1 11 00000 00 0000 000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319 531,85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319 531,85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000 1 11 05000 00 0000 120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319 531,85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319 531,85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000 1 11 05020 00 0000 120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291 531,85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291 531,85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000 1 11 05025 10 0000 120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291 531,85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291 531,85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000 1 11 05030 00 0000 120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28 000,00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28 000,00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000 1 11 05035 10 0000 120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28 000,00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28 000,00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000 1 14 00000 00 0000 000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2 706 867,60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2 706 867,60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000 1 14 06000 00 0000 430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2 706 867,60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2 706 867,60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000 1 14 06020 00 0000 430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2 706 867,60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2 706 867,60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000 1 14 06025 10 0000 430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2 706 867,60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2 706 867,60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000 2 00 00000 00 0000 000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1 407 887,00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1 407 887,00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000 2 02 00000 00 0000 000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1 387 887,00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1 387 887,00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000 2 02 10000 00 0000 150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1 040 248,00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1 040 248,00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000 2 02 15002 00 0000 150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846 925,00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846 925,00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000 2 02 15002 10 0000 150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846 925,00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846 925,00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000 2 02 16001 00 0000 150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193 323,00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193 323,00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000 2 02 16001 10 0000 150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193 323,00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193 323,00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000 2 02 20000 00 0000 150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260 796,00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260 796,00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000 2 02 29999 00 0000 150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260 796,00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260 796,00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000 2 02 29999 10 0000 150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260 796,00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260 796,00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000 2 02 30000 00 0000 150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86 843,00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86 843,00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000 2 02 35118 00 0000 150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86 843,00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86 843,00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000 2 02 35118 10 0000 150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86 843,00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86 843,00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000 2 07 00000 00 0000 000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20 000,00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20 000,00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000 2 07 05000 10 0000 150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20 000,00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20 000,00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000 2 07 05030 10 0000 150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20 000,00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20 000,00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2. Расходы бюджета всего 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5 162 628,33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3 712 964,16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71,92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  1 449 664,17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из них не исполнено: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0102 71100С1402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326 499,60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326 499,60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0104 73100С1402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447 431,39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447 431,39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0106 77200П1484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67 200,00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67 200,00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0113 09101С1437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13 850,00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13 850,00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0113 15101С1405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1 000,00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1 000,00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0113 76100С1404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1 516 846,18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67 182,01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4,43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  1 449 664,17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0113 77200С1401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1 338 526,43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1 338 526,43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0113 77200С1439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6 025,00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6 025,00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000 0203 7720051180 000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86 843,00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86 843,00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0310 13101С1415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3 035,95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3 035,95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0503 07301С1433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19 800,00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19 800,00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000 0801 0110113330 000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260 796,00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260 796,00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0801 01101S3330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301 782,23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301 782,23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0801 01101С1401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497 992,55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497 992,55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000 1102 08301С1406 000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275 000,00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275 000,00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100,00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 0,00</w:t>
                  </w:r>
                </w:p>
              </w:tc>
            </w:tr>
            <w:tr w:rsidR="00E2591A" w:rsidRPr="00C35397">
              <w:trPr>
                <w:gridBefore w:val="1"/>
                <w:trHeight w:val="52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450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1 206 636,97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X</w:t>
                  </w:r>
                </w:p>
              </w:tc>
            </w:tr>
            <w:tr w:rsidR="00E2591A" w:rsidRPr="00C35397">
              <w:trPr>
                <w:gridBefore w:val="1"/>
                <w:trHeight w:val="52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3. Источники финансирования дефицита бюджета всего 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  243 027,20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  1 206 636,97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    496,50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  1 449 664,17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из них не исполнено: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591A" w:rsidRPr="00C35397">
              <w:trPr>
                <w:gridBefore w:val="1"/>
                <w:trHeight w:val="52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Источники внутреннего финансирования дефицита бюджета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520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из них не исполнено: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E2591A" w:rsidRPr="00C35397">
              <w:trPr>
                <w:gridBefore w:val="1"/>
                <w:trHeight w:val="52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Источники внешнего финансирования дефицита бюджета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620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-</w:t>
                  </w:r>
                </w:p>
              </w:tc>
            </w:tr>
            <w:tr w:rsidR="00E2591A" w:rsidRPr="00C35397">
              <w:trPr>
                <w:gridBefore w:val="1"/>
                <w:trHeight w:val="288"/>
              </w:trPr>
              <w:tc>
                <w:tcPr>
                  <w:tcW w:w="2439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 xml:space="preserve">   из них не исполнено:</w:t>
                  </w:r>
                </w:p>
              </w:tc>
              <w:tc>
                <w:tcPr>
                  <w:tcW w:w="6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42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3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0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91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bottom"/>
                </w:tcPr>
                <w:p w:rsidR="00E2591A" w:rsidRPr="00C35397" w:rsidRDefault="00E2591A" w:rsidP="00C35397">
                  <w:pP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C35397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E2591A" w:rsidRPr="00C35397" w:rsidRDefault="00E2591A" w:rsidP="00C3539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E2591A" w:rsidRPr="00C35397" w:rsidRDefault="00E2591A" w:rsidP="00C35397">
      <w:pPr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2591A" w:rsidRPr="00C35397" w:rsidRDefault="00E2591A" w:rsidP="00C35397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2591A" w:rsidRPr="00C35397" w:rsidRDefault="00E2591A" w:rsidP="00C3539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sectPr w:rsidR="00E2591A" w:rsidRPr="00C35397" w:rsidSect="00DF4FB5">
      <w:headerReference w:type="default" r:id="rId7"/>
      <w:pgSz w:w="11906" w:h="16838"/>
      <w:pgMar w:top="1134" w:right="1247" w:bottom="113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91A" w:rsidRDefault="00E2591A" w:rsidP="00430931">
      <w:pPr>
        <w:spacing w:after="0" w:line="240" w:lineRule="auto"/>
      </w:pPr>
      <w:r>
        <w:separator/>
      </w:r>
    </w:p>
  </w:endnote>
  <w:endnote w:type="continuationSeparator" w:id="1">
    <w:p w:rsidR="00E2591A" w:rsidRDefault="00E2591A" w:rsidP="00430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91A" w:rsidRDefault="00E2591A" w:rsidP="00430931">
      <w:pPr>
        <w:spacing w:after="0" w:line="240" w:lineRule="auto"/>
      </w:pPr>
      <w:r>
        <w:separator/>
      </w:r>
    </w:p>
  </w:footnote>
  <w:footnote w:type="continuationSeparator" w:id="1">
    <w:p w:rsidR="00E2591A" w:rsidRDefault="00E2591A" w:rsidP="00430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91A" w:rsidRDefault="00E2591A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2591A" w:rsidRDefault="00E259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D3C"/>
    <w:multiLevelType w:val="hybridMultilevel"/>
    <w:tmpl w:val="CCF8FAEE"/>
    <w:lvl w:ilvl="0" w:tplc="D4FA22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6EB5720"/>
    <w:multiLevelType w:val="hybridMultilevel"/>
    <w:tmpl w:val="CA247940"/>
    <w:lvl w:ilvl="0" w:tplc="0419000F"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F93"/>
    <w:rsid w:val="0001299A"/>
    <w:rsid w:val="000504C8"/>
    <w:rsid w:val="001A04AE"/>
    <w:rsid w:val="001C537B"/>
    <w:rsid w:val="002A71AC"/>
    <w:rsid w:val="002F1A30"/>
    <w:rsid w:val="002F34F8"/>
    <w:rsid w:val="002F6E29"/>
    <w:rsid w:val="00343528"/>
    <w:rsid w:val="00370FBD"/>
    <w:rsid w:val="003C3890"/>
    <w:rsid w:val="003E7A45"/>
    <w:rsid w:val="003F5C0E"/>
    <w:rsid w:val="003F5F93"/>
    <w:rsid w:val="00430931"/>
    <w:rsid w:val="00465809"/>
    <w:rsid w:val="004900DB"/>
    <w:rsid w:val="004B7BBC"/>
    <w:rsid w:val="0052711C"/>
    <w:rsid w:val="0055575C"/>
    <w:rsid w:val="0057000B"/>
    <w:rsid w:val="005D5E6C"/>
    <w:rsid w:val="005E5043"/>
    <w:rsid w:val="006007D4"/>
    <w:rsid w:val="006252F8"/>
    <w:rsid w:val="00630B2B"/>
    <w:rsid w:val="00660340"/>
    <w:rsid w:val="00676BBF"/>
    <w:rsid w:val="0068099B"/>
    <w:rsid w:val="00684847"/>
    <w:rsid w:val="006910EE"/>
    <w:rsid w:val="00694A02"/>
    <w:rsid w:val="006A3776"/>
    <w:rsid w:val="006D5D21"/>
    <w:rsid w:val="006E1CBB"/>
    <w:rsid w:val="00703BBC"/>
    <w:rsid w:val="0073256A"/>
    <w:rsid w:val="0074505B"/>
    <w:rsid w:val="007555E6"/>
    <w:rsid w:val="007736AF"/>
    <w:rsid w:val="0078162A"/>
    <w:rsid w:val="007B4087"/>
    <w:rsid w:val="007B6208"/>
    <w:rsid w:val="007B711A"/>
    <w:rsid w:val="0083617F"/>
    <w:rsid w:val="00861C13"/>
    <w:rsid w:val="008A1B78"/>
    <w:rsid w:val="008C2B09"/>
    <w:rsid w:val="008F0D09"/>
    <w:rsid w:val="008F1A8B"/>
    <w:rsid w:val="008F30DB"/>
    <w:rsid w:val="00902C18"/>
    <w:rsid w:val="00913EDB"/>
    <w:rsid w:val="00933C7E"/>
    <w:rsid w:val="00953346"/>
    <w:rsid w:val="00955927"/>
    <w:rsid w:val="009576BE"/>
    <w:rsid w:val="009763C5"/>
    <w:rsid w:val="00976ADA"/>
    <w:rsid w:val="00994ACB"/>
    <w:rsid w:val="009B53E1"/>
    <w:rsid w:val="009C68A4"/>
    <w:rsid w:val="009E7FBC"/>
    <w:rsid w:val="00A51BA9"/>
    <w:rsid w:val="00A55BC9"/>
    <w:rsid w:val="00A56051"/>
    <w:rsid w:val="00A7221F"/>
    <w:rsid w:val="00A91061"/>
    <w:rsid w:val="00B00390"/>
    <w:rsid w:val="00B2057D"/>
    <w:rsid w:val="00B342AD"/>
    <w:rsid w:val="00B354DC"/>
    <w:rsid w:val="00B40C6D"/>
    <w:rsid w:val="00B66C8D"/>
    <w:rsid w:val="00B915AE"/>
    <w:rsid w:val="00BB022E"/>
    <w:rsid w:val="00BE3653"/>
    <w:rsid w:val="00BE524D"/>
    <w:rsid w:val="00C05C71"/>
    <w:rsid w:val="00C35397"/>
    <w:rsid w:val="00C527DC"/>
    <w:rsid w:val="00C66FBD"/>
    <w:rsid w:val="00C93263"/>
    <w:rsid w:val="00CB679C"/>
    <w:rsid w:val="00D31909"/>
    <w:rsid w:val="00D34B7A"/>
    <w:rsid w:val="00D43C40"/>
    <w:rsid w:val="00D54801"/>
    <w:rsid w:val="00D6489C"/>
    <w:rsid w:val="00D753DD"/>
    <w:rsid w:val="00DC5B00"/>
    <w:rsid w:val="00DD174E"/>
    <w:rsid w:val="00DE4485"/>
    <w:rsid w:val="00DF4FB5"/>
    <w:rsid w:val="00E1585E"/>
    <w:rsid w:val="00E2591A"/>
    <w:rsid w:val="00E842CC"/>
    <w:rsid w:val="00ED33ED"/>
    <w:rsid w:val="00ED3B56"/>
    <w:rsid w:val="00ED5CA2"/>
    <w:rsid w:val="00F33793"/>
    <w:rsid w:val="00F41EA0"/>
    <w:rsid w:val="00F45E44"/>
    <w:rsid w:val="00F73ED4"/>
    <w:rsid w:val="00FA3A82"/>
    <w:rsid w:val="00FA40B1"/>
    <w:rsid w:val="00FB4B73"/>
    <w:rsid w:val="00FC0954"/>
    <w:rsid w:val="00FD5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9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6C8D"/>
  </w:style>
  <w:style w:type="character" w:styleId="PageNumber">
    <w:name w:val="page number"/>
    <w:basedOn w:val="DefaultParagraphFont"/>
    <w:uiPriority w:val="99"/>
    <w:rsid w:val="00B66C8D"/>
  </w:style>
  <w:style w:type="table" w:styleId="TableGrid">
    <w:name w:val="Table Grid"/>
    <w:basedOn w:val="TableNormal"/>
    <w:uiPriority w:val="99"/>
    <w:rsid w:val="00B66C8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E448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E4485"/>
    <w:rPr>
      <w:color w:val="800080"/>
      <w:u w:val="single"/>
    </w:rPr>
  </w:style>
  <w:style w:type="paragraph" w:styleId="NormalIndent">
    <w:name w:val="Normal Indent"/>
    <w:basedOn w:val="Normal"/>
    <w:uiPriority w:val="99"/>
    <w:rsid w:val="00DE4485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character" w:customStyle="1" w:styleId="BalloonTextChar">
    <w:name w:val="Balloon Text Char"/>
    <w:link w:val="BalloonText"/>
    <w:uiPriority w:val="99"/>
    <w:locked/>
    <w:rsid w:val="00DE4485"/>
    <w:rPr>
      <w:rFonts w:ascii="Tahoma" w:hAnsi="Tahoma" w:cs="Tahoma"/>
      <w:sz w:val="16"/>
      <w:szCs w:val="16"/>
      <w:lang w:val="ru-RU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DE4485"/>
    <w:pPr>
      <w:suppressAutoHyphens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ED33ED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7">
    <w:name w:val="Style7"/>
    <w:basedOn w:val="Normal"/>
    <w:uiPriority w:val="99"/>
    <w:rsid w:val="00DE4485"/>
    <w:pPr>
      <w:widowControl w:val="0"/>
      <w:autoSpaceDE w:val="0"/>
      <w:autoSpaceDN w:val="0"/>
      <w:adjustRightInd w:val="0"/>
      <w:spacing w:after="0" w:line="371" w:lineRule="exact"/>
      <w:ind w:firstLine="703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DE4485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DE4485"/>
    <w:rPr>
      <w:rFonts w:ascii="Arial" w:hAnsi="Arial" w:cs="Arial"/>
      <w:b/>
      <w:bCs/>
      <w:sz w:val="22"/>
      <w:szCs w:val="22"/>
    </w:rPr>
  </w:style>
  <w:style w:type="character" w:customStyle="1" w:styleId="FontStyle21">
    <w:name w:val="Font Style21"/>
    <w:uiPriority w:val="99"/>
    <w:rsid w:val="00DE448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6E1CBB"/>
    <w:pPr>
      <w:ind w:left="720"/>
    </w:pPr>
  </w:style>
  <w:style w:type="character" w:customStyle="1" w:styleId="1">
    <w:name w:val="Текст выноски Знак1"/>
    <w:uiPriority w:val="99"/>
    <w:semiHidden/>
    <w:rsid w:val="00C353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165</TotalTime>
  <Pages>13</Pages>
  <Words>3084</Words>
  <Characters>17579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31</cp:revision>
  <cp:lastPrinted>2020-04-23T12:19:00Z</cp:lastPrinted>
  <dcterms:created xsi:type="dcterms:W3CDTF">2014-11-05T10:31:00Z</dcterms:created>
  <dcterms:modified xsi:type="dcterms:W3CDTF">2021-06-09T11:03:00Z</dcterms:modified>
</cp:coreProperties>
</file>